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D" w:rsidRPr="00487922" w:rsidRDefault="00451CCD" w:rsidP="00C858DE">
      <w:pPr>
        <w:tabs>
          <w:tab w:val="left" w:pos="851"/>
        </w:tabs>
        <w:ind w:left="-567" w:firstLine="1418"/>
        <w:rPr>
          <w:sz w:val="24"/>
          <w:szCs w:val="24"/>
        </w:rPr>
      </w:pPr>
    </w:p>
    <w:p w:rsidR="00451CCD" w:rsidRPr="00487922" w:rsidRDefault="00451CCD" w:rsidP="00451CCD">
      <w:pPr>
        <w:ind w:left="-567"/>
        <w:rPr>
          <w:sz w:val="24"/>
          <w:szCs w:val="24"/>
        </w:rPr>
      </w:pPr>
    </w:p>
    <w:p w:rsidR="00451CCD" w:rsidRPr="00487922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FD7825" w:rsidRDefault="00EC6C99" w:rsidP="00CD0177">
      <w:pPr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27</w:t>
      </w:r>
      <w:r w:rsidR="005D05A0" w:rsidRPr="00487922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7C5939" w:rsidRPr="007C5939">
        <w:rPr>
          <w:rStyle w:val="a6"/>
          <w:rFonts w:ascii="Times New Roman" w:hAnsi="Times New Roman" w:cs="Times New Roman"/>
          <w:sz w:val="24"/>
          <w:szCs w:val="24"/>
        </w:rPr>
        <w:t>12</w:t>
      </w:r>
      <w:r w:rsidR="004F426C" w:rsidRPr="00487922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487922" w:rsidRPr="00487922">
        <w:rPr>
          <w:rStyle w:val="a6"/>
          <w:rFonts w:ascii="Times New Roman" w:hAnsi="Times New Roman" w:cs="Times New Roman"/>
          <w:sz w:val="24"/>
          <w:szCs w:val="24"/>
        </w:rPr>
        <w:t>2021</w:t>
      </w:r>
    </w:p>
    <w:p w:rsidR="00084863" w:rsidRPr="00487922" w:rsidRDefault="00084863" w:rsidP="00CD0177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084863" w:rsidRDefault="004D0F78" w:rsidP="0008486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084863" w:rsidRPr="00FD7825">
        <w:rPr>
          <w:rFonts w:ascii="Times New Roman" w:hAnsi="Times New Roman" w:cs="Times New Roman"/>
          <w:b/>
        </w:rPr>
        <w:t>У жителей Тюменского региона осталась всего неделя, чтобы аннулировать пени за несвоевременную оплату электроэнергии!</w:t>
      </w:r>
    </w:p>
    <w:p w:rsidR="00084863" w:rsidRPr="00E02BBC" w:rsidRDefault="00084863" w:rsidP="0008486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084863" w:rsidRPr="00FD7825" w:rsidRDefault="00084863" w:rsidP="00084863">
      <w:pPr>
        <w:spacing w:after="0"/>
        <w:ind w:firstLine="426"/>
        <w:jc w:val="both"/>
        <w:rPr>
          <w:rFonts w:ascii="Times New Roman" w:hAnsi="Times New Roman" w:cs="Times New Roman"/>
          <w:b/>
          <w:i/>
        </w:rPr>
      </w:pPr>
      <w:r w:rsidRPr="00FD7825">
        <w:rPr>
          <w:rFonts w:ascii="Times New Roman" w:hAnsi="Times New Roman" w:cs="Times New Roman"/>
          <w:b/>
          <w:i/>
        </w:rPr>
        <w:t>Почти 298 тысяч потребителей в ХМАО-Югре, ЯНАО и Тюменской области могут встретить будущий год с долгами за электроэнергию. Однако они имеют шанс оставить весь груз финансовых обязательств за порогом нового года, став участниками акции энергетиков «Обнуляем пени!»</w:t>
      </w:r>
    </w:p>
    <w:p w:rsidR="00084863" w:rsidRPr="00FD7825" w:rsidRDefault="00084863" w:rsidP="0008486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84863" w:rsidRPr="00FD7825" w:rsidRDefault="00084863" w:rsidP="0008486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D7825">
        <w:rPr>
          <w:rFonts w:ascii="Times New Roman" w:hAnsi="Times New Roman" w:cs="Times New Roman"/>
        </w:rPr>
        <w:t>Акция действует с 1 декабря и завершится вместе с уходящим годом. Единственное ее условие: погасить всю имеющуюся задолженность по оплате электроэнергии и других жилищно-коммунальных услуг до 31 декабря 2021 года. Предоставлят</w:t>
      </w:r>
      <w:r w:rsidR="00EB05FC">
        <w:rPr>
          <w:rFonts w:ascii="Times New Roman" w:hAnsi="Times New Roman" w:cs="Times New Roman"/>
        </w:rPr>
        <w:t>ь квитанции об оплате не нужно –</w:t>
      </w:r>
      <w:r w:rsidRPr="00FD7825">
        <w:rPr>
          <w:rFonts w:ascii="Times New Roman" w:hAnsi="Times New Roman" w:cs="Times New Roman"/>
        </w:rPr>
        <w:t>платежи будут учтены автоматически. Перечень жилищно-коммунальных ресурсов и услуг, на которые распространяется акция, размещен на официальном сайте компании в разделе «Акции». Важное дополнение: участниками акции «Обнуляем пени!» не могут стать потребители, в отношении которых направлены в суд иски о принудительном взыскании задолженности, а также клиенты, с которыми заключено соглашение на реструктуризацию задолженности.</w:t>
      </w:r>
    </w:p>
    <w:p w:rsidR="00084863" w:rsidRPr="00FD7825" w:rsidRDefault="00084863" w:rsidP="0008486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D7825">
        <w:rPr>
          <w:rFonts w:ascii="Times New Roman" w:hAnsi="Times New Roman" w:cs="Times New Roman"/>
        </w:rPr>
        <w:t>«</w:t>
      </w:r>
      <w:r w:rsidRPr="00E02BBC">
        <w:rPr>
          <w:rFonts w:ascii="Times New Roman" w:hAnsi="Times New Roman" w:cs="Times New Roman"/>
          <w:i/>
        </w:rPr>
        <w:t>На сегодня наши потребители электроэнергии в ХМАО-Югре, ЯНАО и Тюменской области накопили пени на сумму более 67 млн рублей. Энергетики готовы списать такую внушительную сумму штрафов в обмен на закр</w:t>
      </w:r>
      <w:r>
        <w:rPr>
          <w:rFonts w:ascii="Times New Roman" w:hAnsi="Times New Roman" w:cs="Times New Roman"/>
          <w:i/>
        </w:rPr>
        <w:t>ытые долги граждан. Мы надеемся,</w:t>
      </w:r>
      <w:r w:rsidRPr="00E02BBC">
        <w:rPr>
          <w:rFonts w:ascii="Times New Roman" w:hAnsi="Times New Roman" w:cs="Times New Roman"/>
          <w:i/>
        </w:rPr>
        <w:t xml:space="preserve"> </w:t>
      </w:r>
      <w:r w:rsidRPr="00887CA3">
        <w:rPr>
          <w:rFonts w:ascii="Times New Roman" w:hAnsi="Times New Roman" w:cs="Times New Roman"/>
          <w:i/>
        </w:rPr>
        <w:t>что, став</w:t>
      </w:r>
      <w:r w:rsidRPr="00E02BBC">
        <w:rPr>
          <w:rFonts w:ascii="Times New Roman" w:hAnsi="Times New Roman" w:cs="Times New Roman"/>
          <w:i/>
        </w:rPr>
        <w:t xml:space="preserve"> добросовестными плательщиками в этом году, наши потребители не захотят накапливать долги в следующем</w:t>
      </w:r>
      <w:r w:rsidRPr="00FD7825">
        <w:rPr>
          <w:rFonts w:ascii="Times New Roman" w:hAnsi="Times New Roman" w:cs="Times New Roman"/>
        </w:rPr>
        <w:t xml:space="preserve">», - комментирует акцию заместитель генерального директора - директор филиала АО «Газпром </w:t>
      </w:r>
      <w:proofErr w:type="spellStart"/>
      <w:r w:rsidRPr="00FD7825">
        <w:rPr>
          <w:rFonts w:ascii="Times New Roman" w:hAnsi="Times New Roman" w:cs="Times New Roman"/>
        </w:rPr>
        <w:t>энергосбыт</w:t>
      </w:r>
      <w:proofErr w:type="spellEnd"/>
      <w:r w:rsidRPr="00FD7825">
        <w:rPr>
          <w:rFonts w:ascii="Times New Roman" w:hAnsi="Times New Roman" w:cs="Times New Roman"/>
        </w:rPr>
        <w:t xml:space="preserve"> Тюмень» </w:t>
      </w:r>
      <w:r w:rsidRPr="00FD7825">
        <w:rPr>
          <w:rFonts w:ascii="Times New Roman" w:hAnsi="Times New Roman" w:cs="Times New Roman"/>
          <w:b/>
        </w:rPr>
        <w:t>Александр Левченко</w:t>
      </w:r>
      <w:r w:rsidRPr="00FD7825">
        <w:rPr>
          <w:rFonts w:ascii="Times New Roman" w:hAnsi="Times New Roman" w:cs="Times New Roman"/>
        </w:rPr>
        <w:t>.</w:t>
      </w:r>
    </w:p>
    <w:p w:rsidR="00084863" w:rsidRPr="00FD7825" w:rsidRDefault="00084863" w:rsidP="0008486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D7825">
        <w:rPr>
          <w:rFonts w:ascii="Times New Roman" w:hAnsi="Times New Roman" w:cs="Times New Roman"/>
        </w:rPr>
        <w:t>На внушительные бонусы претендуют и потребители, не имеющие долгов по оплате. Те, кто до 25 декабря 2021 года внесет авансовый платеж за декабрь (аналогичный сумме начислений в ноябре), станут участниками розыгрыша десяти подарков. Номера для конкурса будут присвоены лицевым счетам абонентов автоматически. Энергетики определят победителей с помощью генератора случайных чисел в прямых эфирах «</w:t>
      </w:r>
      <w:proofErr w:type="spellStart"/>
      <w:r w:rsidRPr="00FD7825">
        <w:rPr>
          <w:rFonts w:ascii="Times New Roman" w:hAnsi="Times New Roman" w:cs="Times New Roman"/>
        </w:rPr>
        <w:t>Вконтакте</w:t>
      </w:r>
      <w:proofErr w:type="spellEnd"/>
      <w:r w:rsidRPr="00FD7825">
        <w:rPr>
          <w:rFonts w:ascii="Times New Roman" w:hAnsi="Times New Roman" w:cs="Times New Roman"/>
        </w:rPr>
        <w:t xml:space="preserve">» и </w:t>
      </w:r>
      <w:proofErr w:type="spellStart"/>
      <w:r w:rsidRPr="00FD7825">
        <w:rPr>
          <w:rFonts w:ascii="Times New Roman" w:hAnsi="Times New Roman" w:cs="Times New Roman"/>
        </w:rPr>
        <w:t>Instagram</w:t>
      </w:r>
      <w:proofErr w:type="spellEnd"/>
      <w:r w:rsidRPr="00FD7825">
        <w:rPr>
          <w:rFonts w:ascii="Times New Roman" w:hAnsi="Times New Roman" w:cs="Times New Roman"/>
        </w:rPr>
        <w:t xml:space="preserve"> 14 января 2022 года.</w:t>
      </w:r>
    </w:p>
    <w:p w:rsidR="00084863" w:rsidRPr="00FD7825" w:rsidRDefault="00084863" w:rsidP="00084863">
      <w:pPr>
        <w:spacing w:after="0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B05FC">
        <w:rPr>
          <w:rFonts w:ascii="Times New Roman" w:hAnsi="Times New Roman" w:cs="Times New Roman"/>
        </w:rPr>
        <w:t>Для того чтобы</w:t>
      </w:r>
      <w:r w:rsidRPr="00FD7825">
        <w:rPr>
          <w:rFonts w:ascii="Times New Roman" w:hAnsi="Times New Roman" w:cs="Times New Roman"/>
        </w:rPr>
        <w:t xml:space="preserve"> впредь не входить в список должников, энергетики предлагают своим клиентам ознакомиться с эксклюзивным </w:t>
      </w:r>
      <w:proofErr w:type="spellStart"/>
      <w:r w:rsidRPr="00FD7825">
        <w:rPr>
          <w:rFonts w:ascii="Times New Roman" w:hAnsi="Times New Roman" w:cs="Times New Roman"/>
        </w:rPr>
        <w:t>гайдом</w:t>
      </w:r>
      <w:proofErr w:type="spellEnd"/>
      <w:r w:rsidRPr="00FD7825">
        <w:rPr>
          <w:rFonts w:ascii="Times New Roman" w:hAnsi="Times New Roman" w:cs="Times New Roman"/>
        </w:rPr>
        <w:t xml:space="preserve"> «Нам не до лампочки! Как сделать свои новогодние праздники ярче?»</w:t>
      </w:r>
      <w:r>
        <w:rPr>
          <w:rFonts w:ascii="Times New Roman" w:hAnsi="Times New Roman" w:cs="Times New Roman"/>
        </w:rPr>
        <w:t>.</w:t>
      </w:r>
      <w:r w:rsidRPr="00FD7825">
        <w:rPr>
          <w:rFonts w:ascii="Times New Roman" w:hAnsi="Times New Roman" w:cs="Times New Roman"/>
        </w:rPr>
        <w:t xml:space="preserve"> Это подробный путеводитель о том, какие шаги необходимо выполнить для того, чтобы не остаться без света на каникулах. В частности, в срок заплатить за электроэнергию, узнать свой баланс в Личном кабинете клиента, сообщить поставщику о длительном отсутствии, погасить текущий долг, если он имеется и т.д. Бонусом к </w:t>
      </w:r>
      <w:proofErr w:type="spellStart"/>
      <w:r w:rsidRPr="00FD7825">
        <w:rPr>
          <w:rFonts w:ascii="Times New Roman" w:hAnsi="Times New Roman" w:cs="Times New Roman"/>
        </w:rPr>
        <w:t>гайду</w:t>
      </w:r>
      <w:proofErr w:type="spellEnd"/>
      <w:r w:rsidRPr="00FD7825">
        <w:rPr>
          <w:rFonts w:ascii="Times New Roman" w:hAnsi="Times New Roman" w:cs="Times New Roman"/>
        </w:rPr>
        <w:t xml:space="preserve"> стал чек-лист «</w:t>
      </w:r>
      <w:proofErr w:type="spellStart"/>
      <w:r w:rsidRPr="00FD7825">
        <w:rPr>
          <w:rFonts w:ascii="Times New Roman" w:hAnsi="Times New Roman" w:cs="Times New Roman"/>
        </w:rPr>
        <w:t>Электробезопасный</w:t>
      </w:r>
      <w:proofErr w:type="spellEnd"/>
      <w:r w:rsidRPr="00FD7825">
        <w:rPr>
          <w:rFonts w:ascii="Times New Roman" w:hAnsi="Times New Roman" w:cs="Times New Roman"/>
        </w:rPr>
        <w:t xml:space="preserve"> Новый год». В нем собраны рекомендации о том, какие правила безопасности помогут избежать негативных последствий подготовки к главному празднику года. Спрашивайте листовки с новогодним </w:t>
      </w:r>
      <w:proofErr w:type="spellStart"/>
      <w:r w:rsidRPr="00FD7825">
        <w:rPr>
          <w:rFonts w:ascii="Times New Roman" w:hAnsi="Times New Roman" w:cs="Times New Roman"/>
        </w:rPr>
        <w:t>гайдом</w:t>
      </w:r>
      <w:proofErr w:type="spellEnd"/>
      <w:r w:rsidRPr="00FD7825">
        <w:rPr>
          <w:rFonts w:ascii="Times New Roman" w:hAnsi="Times New Roman" w:cs="Times New Roman"/>
        </w:rPr>
        <w:t xml:space="preserve"> в Центрах обслуживания клиентов АО «Газпром </w:t>
      </w:r>
      <w:proofErr w:type="spellStart"/>
      <w:r w:rsidRPr="00FD7825">
        <w:rPr>
          <w:rFonts w:ascii="Times New Roman" w:hAnsi="Times New Roman" w:cs="Times New Roman"/>
        </w:rPr>
        <w:t>энергосбыт</w:t>
      </w:r>
      <w:proofErr w:type="spellEnd"/>
      <w:r w:rsidRPr="00FD7825">
        <w:rPr>
          <w:rFonts w:ascii="Times New Roman" w:hAnsi="Times New Roman" w:cs="Times New Roman"/>
        </w:rPr>
        <w:t xml:space="preserve"> Тюмень».</w:t>
      </w:r>
    </w:p>
    <w:p w:rsidR="007C5939" w:rsidRPr="008072EE" w:rsidRDefault="007C5939" w:rsidP="00084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863" w:rsidRDefault="00084863" w:rsidP="007C593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303D" w:rsidRPr="00A97081" w:rsidRDefault="008B74A9" w:rsidP="007C5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Отдел по связям с общественностью и работе со СМИ</w:t>
      </w: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</w:t>
      </w:r>
      <w:r w:rsidR="00BF3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л.: (3462) 77-77-77 (доб. 14-287</w:t>
      </w: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87922" w:rsidRPr="00031CE7" w:rsidRDefault="00BF303D" w:rsidP="004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Наталья Королё</w:t>
      </w:r>
      <w:r w:rsidR="00487922"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</w:t>
      </w: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info</w:t>
      </w:r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@</w:t>
      </w:r>
      <w:proofErr w:type="spellStart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energosales</w:t>
      </w:r>
      <w:proofErr w:type="spellEnd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proofErr w:type="spellStart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ru</w:t>
      </w:r>
      <w:proofErr w:type="spellEnd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 </w:t>
      </w:r>
    </w:p>
    <w:p w:rsidR="00487922" w:rsidRPr="00031CE7" w:rsidRDefault="00891C95" w:rsidP="00487922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6" w:history="1">
        <w:r w:rsidR="00487922"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487922"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proofErr w:type="spellEnd"/>
        <w:r w:rsidR="00487922"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p w:rsidR="00487922" w:rsidRPr="00031CE7" w:rsidRDefault="00487922" w:rsidP="00487922">
      <w:pPr>
        <w:spacing w:after="0"/>
        <w:textAlignment w:val="baseline"/>
        <w:rPr>
          <w:rFonts w:ascii="Times New Roman" w:hAnsi="Times New Roman" w:cs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487922" w:rsidRPr="00031CE7" w:rsidRDefault="00487922" w:rsidP="00487922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соцсетях</w:t>
      </w:r>
      <w:proofErr w:type="spellEnd"/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7922" w:rsidRPr="00031CE7" w:rsidRDefault="00891C95" w:rsidP="00487922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7" w:history="1"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vk.com/</w:t>
        </w:r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487922" w:rsidRPr="00031CE7" w:rsidRDefault="00891C95" w:rsidP="00487922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8" w:history="1"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487922" w:rsidRPr="000C53CF" w:rsidRDefault="00891C95" w:rsidP="00487922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9" w:history="1"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</w:t>
        </w:r>
        <w:proofErr w:type="spellEnd"/>
        <w:r w:rsidR="00487922" w:rsidRPr="000C53C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487922" w:rsidRPr="000C53C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/</w:t>
        </w:r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proofErr w:type="spellEnd"/>
        <w:r w:rsidR="00487922" w:rsidRPr="000C53C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476B87" w:rsidRPr="00031CE7" w:rsidRDefault="00476B87" w:rsidP="0075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B87" w:rsidRPr="00031CE7" w:rsidRDefault="00476B87" w:rsidP="0075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6B87" w:rsidRPr="00031CE7" w:rsidSect="007542D9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95" w:rsidRDefault="00891C95" w:rsidP="00745309">
      <w:pPr>
        <w:spacing w:after="0" w:line="240" w:lineRule="auto"/>
      </w:pPr>
      <w:r>
        <w:separator/>
      </w:r>
    </w:p>
  </w:endnote>
  <w:endnote w:type="continuationSeparator" w:id="0">
    <w:p w:rsidR="00891C95" w:rsidRDefault="00891C95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95" w:rsidRDefault="00891C95" w:rsidP="00745309">
      <w:pPr>
        <w:spacing w:after="0" w:line="240" w:lineRule="auto"/>
      </w:pPr>
      <w:r>
        <w:separator/>
      </w:r>
    </w:p>
  </w:footnote>
  <w:footnote w:type="continuationSeparator" w:id="0">
    <w:p w:rsidR="00891C95" w:rsidRDefault="00891C95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5"/>
    <w:rsid w:val="00031CE7"/>
    <w:rsid w:val="000638BC"/>
    <w:rsid w:val="00084863"/>
    <w:rsid w:val="000901E5"/>
    <w:rsid w:val="00095BD0"/>
    <w:rsid w:val="000C53CF"/>
    <w:rsid w:val="000C7E1C"/>
    <w:rsid w:val="0011782E"/>
    <w:rsid w:val="00140689"/>
    <w:rsid w:val="001436D1"/>
    <w:rsid w:val="00167044"/>
    <w:rsid w:val="00173514"/>
    <w:rsid w:val="001F5F5B"/>
    <w:rsid w:val="00251987"/>
    <w:rsid w:val="0028669F"/>
    <w:rsid w:val="002C4D16"/>
    <w:rsid w:val="00334EFA"/>
    <w:rsid w:val="00343B37"/>
    <w:rsid w:val="00350E64"/>
    <w:rsid w:val="00387CE8"/>
    <w:rsid w:val="003A2804"/>
    <w:rsid w:val="003D0842"/>
    <w:rsid w:val="003E6722"/>
    <w:rsid w:val="00402A85"/>
    <w:rsid w:val="00451CCD"/>
    <w:rsid w:val="00476B87"/>
    <w:rsid w:val="004860B4"/>
    <w:rsid w:val="00487922"/>
    <w:rsid w:val="004D0F78"/>
    <w:rsid w:val="004F426C"/>
    <w:rsid w:val="005628FD"/>
    <w:rsid w:val="00564DBC"/>
    <w:rsid w:val="005C3DA8"/>
    <w:rsid w:val="005D05A0"/>
    <w:rsid w:val="005F67D3"/>
    <w:rsid w:val="0063369F"/>
    <w:rsid w:val="00721557"/>
    <w:rsid w:val="00745309"/>
    <w:rsid w:val="007542D9"/>
    <w:rsid w:val="00797DC1"/>
    <w:rsid w:val="007B5898"/>
    <w:rsid w:val="007C5939"/>
    <w:rsid w:val="007E1300"/>
    <w:rsid w:val="007F49F2"/>
    <w:rsid w:val="00812FC6"/>
    <w:rsid w:val="00814539"/>
    <w:rsid w:val="00891C95"/>
    <w:rsid w:val="008B74A9"/>
    <w:rsid w:val="0090031A"/>
    <w:rsid w:val="00915948"/>
    <w:rsid w:val="009976A9"/>
    <w:rsid w:val="009E33F1"/>
    <w:rsid w:val="009F25A8"/>
    <w:rsid w:val="00A424F9"/>
    <w:rsid w:val="00A545E1"/>
    <w:rsid w:val="00A61043"/>
    <w:rsid w:val="00B340A4"/>
    <w:rsid w:val="00B36F25"/>
    <w:rsid w:val="00B3736B"/>
    <w:rsid w:val="00B420F9"/>
    <w:rsid w:val="00BD1EDE"/>
    <w:rsid w:val="00BD57AB"/>
    <w:rsid w:val="00BF303D"/>
    <w:rsid w:val="00C500B1"/>
    <w:rsid w:val="00C858DE"/>
    <w:rsid w:val="00CD0177"/>
    <w:rsid w:val="00D034E6"/>
    <w:rsid w:val="00D051BE"/>
    <w:rsid w:val="00DD5D09"/>
    <w:rsid w:val="00DE4FFB"/>
    <w:rsid w:val="00DF74F1"/>
    <w:rsid w:val="00E213B6"/>
    <w:rsid w:val="00E35E2C"/>
    <w:rsid w:val="00E7661D"/>
    <w:rsid w:val="00EA591E"/>
    <w:rsid w:val="00EB05FC"/>
    <w:rsid w:val="00EC6C99"/>
    <w:rsid w:val="00F41954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09FFE"/>
  <w15:docId w15:val="{30453030-2A32-4EDD-8B71-0DDC315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sbt.tyum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gesbt.tyum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b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esbt.tyum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Королёва Наталья Алексеевна</cp:lastModifiedBy>
  <cp:revision>7</cp:revision>
  <cp:lastPrinted>2021-06-30T04:18:00Z</cp:lastPrinted>
  <dcterms:created xsi:type="dcterms:W3CDTF">2021-12-16T12:29:00Z</dcterms:created>
  <dcterms:modified xsi:type="dcterms:W3CDTF">2021-12-27T06:00:00Z</dcterms:modified>
</cp:coreProperties>
</file>